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44" w:rsidRPr="009E542B" w:rsidRDefault="00B85E44" w:rsidP="00B85E44">
      <w:pPr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DF15F6">
        <w:rPr>
          <w:rFonts w:ascii="Times New Roman" w:hAnsi="Times New Roman"/>
          <w:sz w:val="20"/>
          <w:szCs w:val="20"/>
        </w:rPr>
        <w:t>5</w:t>
      </w:r>
    </w:p>
    <w:p w:rsidR="00B85E44" w:rsidRPr="009E542B" w:rsidRDefault="00B85E44" w:rsidP="00B85E44">
      <w:pPr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9E542B">
        <w:rPr>
          <w:rFonts w:ascii="Times New Roman" w:hAnsi="Times New Roman"/>
          <w:sz w:val="20"/>
          <w:szCs w:val="20"/>
        </w:rPr>
        <w:t>к решению Совета депутатов городского округа Лобня</w:t>
      </w:r>
    </w:p>
    <w:p w:rsidR="00B85E44" w:rsidRPr="009E542B" w:rsidRDefault="00B85E44" w:rsidP="00B85E44">
      <w:pPr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9E542B">
        <w:rPr>
          <w:rFonts w:ascii="Times New Roman" w:hAnsi="Times New Roman"/>
          <w:sz w:val="20"/>
          <w:szCs w:val="20"/>
        </w:rPr>
        <w:t xml:space="preserve">от </w:t>
      </w:r>
      <w:r w:rsidR="000E4ADD">
        <w:rPr>
          <w:rFonts w:ascii="Times New Roman" w:hAnsi="Times New Roman"/>
          <w:sz w:val="20"/>
          <w:szCs w:val="20"/>
        </w:rPr>
        <w:t>26.10.21</w:t>
      </w:r>
      <w:r w:rsidRPr="009E542B">
        <w:rPr>
          <w:rFonts w:ascii="Times New Roman" w:hAnsi="Times New Roman"/>
          <w:sz w:val="20"/>
          <w:szCs w:val="20"/>
        </w:rPr>
        <w:t xml:space="preserve"> № </w:t>
      </w:r>
      <w:r w:rsidR="000E4ADD">
        <w:rPr>
          <w:rFonts w:ascii="Times New Roman" w:hAnsi="Times New Roman"/>
          <w:sz w:val="20"/>
          <w:szCs w:val="20"/>
        </w:rPr>
        <w:t>41/4</w:t>
      </w:r>
      <w:bookmarkStart w:id="0" w:name="_GoBack"/>
      <w:bookmarkEnd w:id="0"/>
    </w:p>
    <w:p w:rsidR="00B85E44" w:rsidRPr="009E542B" w:rsidRDefault="00B85E44" w:rsidP="00B85E44">
      <w:pPr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9E542B">
        <w:rPr>
          <w:rFonts w:ascii="Times New Roman" w:hAnsi="Times New Roman"/>
          <w:sz w:val="20"/>
          <w:szCs w:val="20"/>
        </w:rPr>
        <w:t>«О бюджете городского округа Лобня на 202</w:t>
      </w:r>
      <w:r>
        <w:rPr>
          <w:rFonts w:ascii="Times New Roman" w:hAnsi="Times New Roman"/>
          <w:sz w:val="20"/>
          <w:szCs w:val="20"/>
        </w:rPr>
        <w:t xml:space="preserve">2 </w:t>
      </w:r>
      <w:r w:rsidRPr="009E542B">
        <w:rPr>
          <w:rFonts w:ascii="Times New Roman" w:hAnsi="Times New Roman"/>
          <w:sz w:val="20"/>
          <w:szCs w:val="20"/>
        </w:rPr>
        <w:t>год</w:t>
      </w:r>
    </w:p>
    <w:p w:rsidR="00B85E44" w:rsidRPr="009E542B" w:rsidRDefault="00B85E44" w:rsidP="00B85E44">
      <w:pPr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9E542B">
        <w:rPr>
          <w:rFonts w:ascii="Times New Roman" w:hAnsi="Times New Roman"/>
          <w:sz w:val="20"/>
          <w:szCs w:val="20"/>
        </w:rPr>
        <w:t>и на плановый период 202</w:t>
      </w:r>
      <w:r>
        <w:rPr>
          <w:rFonts w:ascii="Times New Roman" w:hAnsi="Times New Roman"/>
          <w:sz w:val="20"/>
          <w:szCs w:val="20"/>
        </w:rPr>
        <w:t>3</w:t>
      </w:r>
      <w:r w:rsidRPr="009E542B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4</w:t>
      </w:r>
      <w:r w:rsidRPr="009E542B">
        <w:rPr>
          <w:rFonts w:ascii="Times New Roman" w:hAnsi="Times New Roman"/>
          <w:sz w:val="20"/>
          <w:szCs w:val="20"/>
        </w:rPr>
        <w:t xml:space="preserve"> годов»</w:t>
      </w:r>
    </w:p>
    <w:p w:rsidR="00B85E44" w:rsidRDefault="00B85E44" w:rsidP="00B85E44"/>
    <w:p w:rsidR="00B85E44" w:rsidRDefault="00B85E44"/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236"/>
        <w:gridCol w:w="1239"/>
        <w:gridCol w:w="516"/>
        <w:gridCol w:w="1166"/>
        <w:gridCol w:w="1166"/>
      </w:tblGrid>
      <w:tr w:rsidR="00B85E44" w:rsidRPr="00B85E44" w:rsidTr="00B85E44">
        <w:trPr>
          <w:trHeight w:val="5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бюджета городского округа Лобня </w:t>
            </w:r>
            <w:r w:rsidR="00176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плановый период 2023 и 2024 годов </w:t>
            </w: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целевым статьям (муниципальным программам</w:t>
            </w:r>
            <w:r w:rsidR="00176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округа Лобня </w:t>
            </w: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непрограм</w:t>
            </w:r>
            <w:r w:rsidR="00176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мным направлениям деятельности), </w:t>
            </w: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группам и подгруппам видов расходов классификации расходов бюджетов</w:t>
            </w:r>
          </w:p>
        </w:tc>
      </w:tr>
      <w:tr w:rsidR="00B85E44" w:rsidRPr="00B85E44" w:rsidTr="00B85E4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5E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85E44" w:rsidRPr="00B85E44" w:rsidTr="00FF0238">
        <w:trPr>
          <w:trHeight w:val="288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F0238" w:rsidRPr="00B85E44" w:rsidTr="00FF0238">
        <w:trPr>
          <w:trHeight w:val="1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38" w:rsidRPr="00B85E44" w:rsidRDefault="00FF0238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38" w:rsidRPr="00B85E44" w:rsidRDefault="00FF0238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38" w:rsidRPr="00B85E44" w:rsidRDefault="00FF0238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38" w:rsidRPr="00B85E44" w:rsidRDefault="00FF0238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8" w:rsidRPr="00B85E44" w:rsidRDefault="00FF0238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B85E44" w:rsidRPr="00B85E44" w:rsidTr="00FF023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8 128,0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8 128,0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8 128,0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8 128,0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8 128,0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2 174,3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2 174,3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5 953,7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5 211,2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742,5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"Культура"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204 434,8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358 235,9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музейного дела в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9 865,3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9 865,3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9 795,3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9 795,3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9 795,3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0220106132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FF02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0220106132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85E44" w:rsidRPr="00B85E44" w:rsidTr="00E93C7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0220106132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19 781,0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19 781,0</w:t>
            </w:r>
          </w:p>
        </w:tc>
      </w:tr>
      <w:tr w:rsidR="00B85E44" w:rsidRPr="00B85E44" w:rsidTr="00FF0238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19 781,0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19 781,0</w:t>
            </w:r>
          </w:p>
        </w:tc>
      </w:tr>
      <w:tr w:rsidR="00B85E44" w:rsidRPr="00B85E44" w:rsidTr="00FF0238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0230100450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0230100450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0230100450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19 301,0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19 301,0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19 301,0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112 439,7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112 439,7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38 269,4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38 269,4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 (театрально-концертные организации)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0240106121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33 388,3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33 388,3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0240106121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33 388,3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33 388,3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0240106121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33 388,3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33 388,3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0240106122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0240106122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0240106122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02401L4660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4 351,1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02401L4660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4 351,1</w:t>
            </w:r>
          </w:p>
        </w:tc>
      </w:tr>
      <w:tr w:rsidR="00B85E44" w:rsidRPr="00B85E44" w:rsidTr="00E93C7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02401L4660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4 351,1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74 170,3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74 170,3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 (культурно-досуговые учреждения)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85E44" w:rsidRPr="00B85E44" w:rsidTr="00D30ED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73 345,3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73 345,3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73 345,3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73 345,3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47 851,1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47 851,1</w:t>
            </w:r>
          </w:p>
        </w:tc>
      </w:tr>
      <w:tr w:rsidR="00B85E44" w:rsidRPr="00B85E44" w:rsidTr="00FF023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25 494,2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25 494,2</w:t>
            </w:r>
          </w:p>
        </w:tc>
      </w:tr>
      <w:tr w:rsidR="00B85E44" w:rsidRPr="00B85E44" w:rsidTr="00FF0238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 (иные цели)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163 054,4</w:t>
            </w:r>
          </w:p>
        </w:tc>
      </w:tr>
      <w:tr w:rsidR="00B85E44" w:rsidRPr="00B85E44" w:rsidTr="00B85E44">
        <w:trPr>
          <w:trHeight w:val="13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капитального ремонта, технического переоснащения современным непроизводственным оборудованием и благоустройство территории муниципальных учреждений культуры, муниципальных организаций дополнительного образования сферы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163 054,4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 (капитальный, текущий ремонт)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0250201315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163 054,4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0250201315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163 054,4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0250201315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163 054,4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39 628,7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39 628,7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муниципальных учреждений дополнительного образования сферы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39 628,7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39 628,7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0260106261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39 628,7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39 628,7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0260106261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39 628,7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39 628,7</w:t>
            </w:r>
          </w:p>
        </w:tc>
      </w:tr>
      <w:tr w:rsidR="00B85E44" w:rsidRPr="00B85E44" w:rsidTr="00E93C7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0260106261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39 628,7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39 628,7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архивного дела в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0270260690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0270260690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0270260690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0270260690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0270260690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9 166,6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9 166,6</w:t>
            </w:r>
          </w:p>
        </w:tc>
      </w:tr>
      <w:tr w:rsidR="00B85E44" w:rsidRPr="00B85E44" w:rsidTr="00FF023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7 406,6</w:t>
            </w:r>
          </w:p>
        </w:tc>
      </w:tr>
      <w:tr w:rsidR="00B85E44" w:rsidRPr="00B85E44" w:rsidTr="00FF0238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626,9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626,9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 (музеи, галереи, библиотеки, парки культуры и отдыха)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3 490,2</w:t>
            </w:r>
          </w:p>
        </w:tc>
      </w:tr>
      <w:tr w:rsidR="00B85E44" w:rsidRPr="00B85E44" w:rsidTr="00E93C7A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3 490,2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0290106170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3 490,2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0290106170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3 490,2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0290106170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3 490,2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1 849 980,8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1 849 980,8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714 879,7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714 879,7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710 425,7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710 425,7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0310206041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143 337,7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143 337,7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0310206041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143 337,7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143 337,7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0310206041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143 337,7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143 337,7</w:t>
            </w:r>
          </w:p>
        </w:tc>
      </w:tr>
      <w:tr w:rsidR="00B85E44" w:rsidRPr="00B85E44" w:rsidTr="00D30ED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0310206042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0310206042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0310206042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7 857,0</w:t>
            </w:r>
          </w:p>
        </w:tc>
      </w:tr>
      <w:tr w:rsidR="00B85E44" w:rsidRPr="00B85E44" w:rsidTr="00B85E44">
        <w:trPr>
          <w:trHeight w:val="18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517 115,0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517 115,0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517 115,0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517 115,0</w:t>
            </w:r>
          </w:p>
        </w:tc>
      </w:tr>
      <w:tr w:rsidR="00B85E44" w:rsidRPr="00B85E44" w:rsidTr="00FF023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517 115,0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517 115,0</w:t>
            </w:r>
          </w:p>
        </w:tc>
      </w:tr>
      <w:tr w:rsidR="00B85E44" w:rsidRPr="00B85E44" w:rsidTr="00FF0238">
        <w:trPr>
          <w:trHeight w:val="13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10 858,0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10 858,0</w:t>
            </w:r>
          </w:p>
        </w:tc>
      </w:tr>
      <w:tr w:rsidR="00B85E44" w:rsidRPr="00B85E44" w:rsidTr="00E93C7A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10 858,0</w:t>
            </w:r>
          </w:p>
        </w:tc>
      </w:tr>
      <w:tr w:rsidR="00B85E44" w:rsidRPr="00B85E44" w:rsidTr="00E93C7A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31 258,0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31 258,0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1 532,0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1 532,0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29 432,0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29 432,0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29 432,0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29 432,0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031P200000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4 454,0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031P2S2330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4 454,0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031P2S2330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4 454,0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031P2S2330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4 454,0</w:t>
            </w:r>
          </w:p>
        </w:tc>
      </w:tr>
      <w:tr w:rsidR="00B85E44" w:rsidRPr="00B85E44" w:rsidTr="00D30ED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1 025 224,5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1 025 224,5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911 046,7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911 046,7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0320106051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94 747,7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0320106051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94 747,7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0320106051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94 747,7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0320106052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16 691,0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0320106052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16 691,0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0320106052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16 691,0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 (современная школа)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0320106054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0320106054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85E44" w:rsidRPr="00B85E44" w:rsidTr="00FF023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0320106054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85E44" w:rsidRPr="00B85E44" w:rsidTr="00E93C7A">
        <w:trPr>
          <w:trHeight w:val="31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0320153031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35 076,0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0320153031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35 076,0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0320153031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35 076,0</w:t>
            </w:r>
          </w:p>
        </w:tc>
      </w:tr>
      <w:tr w:rsidR="00B85E44" w:rsidRPr="00B85E44" w:rsidTr="00B85E44">
        <w:trPr>
          <w:trHeight w:val="24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0320162200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746 375,0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746 375,0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0320162200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746 375,0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746 375,0</w:t>
            </w:r>
          </w:p>
        </w:tc>
      </w:tr>
      <w:tr w:rsidR="00B85E44" w:rsidRPr="00B85E44" w:rsidTr="00D30ED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0320162200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746 375,0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746 375,0</w:t>
            </w:r>
          </w:p>
        </w:tc>
      </w:tr>
      <w:tr w:rsidR="00B85E44" w:rsidRPr="00B85E44" w:rsidTr="00D30ED4">
        <w:trPr>
          <w:trHeight w:val="22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0320162210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12 157,0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0320162210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12 157,0</w:t>
            </w:r>
          </w:p>
        </w:tc>
      </w:tr>
      <w:tr w:rsidR="00B85E44" w:rsidRPr="00B85E44" w:rsidTr="00E93C7A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0320162210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12 157,0</w:t>
            </w:r>
          </w:p>
        </w:tc>
      </w:tr>
      <w:tr w:rsidR="00B85E44" w:rsidRPr="00B85E44" w:rsidTr="00E93C7A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114 177,8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114 177,8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4 370,0</w:t>
            </w:r>
          </w:p>
        </w:tc>
      </w:tr>
      <w:tr w:rsidR="00B85E44" w:rsidRPr="00B85E44" w:rsidTr="00FF0238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3 846,7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0320360680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3 846,7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523,3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523,3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0320362230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0320362230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0320362230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69 807,8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69 807,8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69 807,8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69 807,8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69 807,8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69 807,8</w:t>
            </w:r>
          </w:p>
        </w:tc>
      </w:tr>
      <w:tr w:rsidR="00B85E44" w:rsidRPr="00B85E44" w:rsidTr="00D30ED4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03203S2870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39 882,0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03203S2870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39 882,0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03203S2870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39 882,0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85 061,0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85 061,0</w:t>
            </w:r>
          </w:p>
        </w:tc>
      </w:tr>
      <w:tr w:rsidR="00B85E44" w:rsidRPr="00B85E44" w:rsidTr="00E93C7A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85 061,0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85 061,0</w:t>
            </w:r>
          </w:p>
        </w:tc>
      </w:tr>
      <w:tr w:rsidR="00B85E44" w:rsidRPr="00B85E44" w:rsidTr="00E93C7A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E93C7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 (муниципальное задание)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0330306061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77 231,7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77 231,7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0330306061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77 231,7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77 231,7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0330306061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77 231,7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77 231,7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0330306062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7 829,3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0330306062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7 829,3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0330306062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7 829,3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24 815,6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24 815,6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24 815,6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24 815,6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11 932,1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11 932,1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11 882,1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11 882,1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11 043,5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11 043,5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8 520,8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8 520,8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2 468,3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2 468,3</w:t>
            </w:r>
          </w:p>
        </w:tc>
      </w:tr>
      <w:tr w:rsidR="00B85E44" w:rsidRPr="00B85E44" w:rsidTr="00D30ED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0350106080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B85E44" w:rsidRPr="00B85E44" w:rsidTr="00E93C7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78 048,9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78 048,9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60 387,9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60 387,9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39 531,7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21 156,0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21 156,0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20 997,3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20 997,3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20 997,3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20 997,3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1 937,5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1 937,5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211,5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16 226,7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16 105,0</w:t>
            </w:r>
          </w:p>
        </w:tc>
      </w:tr>
      <w:tr w:rsidR="00B85E44" w:rsidRPr="00B85E44" w:rsidTr="00FF023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16 105,0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1 242,5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1 107,5</w:t>
            </w:r>
          </w:p>
        </w:tc>
      </w:tr>
      <w:tr w:rsidR="00B85E44" w:rsidRPr="00B85E44" w:rsidTr="00E93C7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1 107,5</w:t>
            </w:r>
          </w:p>
        </w:tc>
      </w:tr>
      <w:tr w:rsidR="00B85E44" w:rsidRPr="00B85E44" w:rsidTr="00E93C7A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0411800000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7 944,7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0411800840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7 944,7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0411800840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0411800840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0411800840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7 866,0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0411800840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7 866,0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7 297,0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7 297,0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0411900921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7 297,0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7 297,0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0411900921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0411900921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0411900921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0411900921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0411900921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0411900921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4 372,0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4 372,0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3 972,0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3 054,0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B85E44" w:rsidRPr="00B85E44" w:rsidTr="00E93C7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B85E44" w:rsidRPr="00B85E44" w:rsidTr="00FF023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85E44" w:rsidRPr="00B85E44" w:rsidTr="00FF023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0420271560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0420271560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0420271560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B85E44" w:rsidRPr="00B85E44" w:rsidTr="00D30ED4">
        <w:trPr>
          <w:trHeight w:val="18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0420272640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0420272640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0420272640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16 011,0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16 011,0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04305S2190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16 011,0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04305S2190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5 531,0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04305S2190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5 531,0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FF02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04305S2190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10 480,0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10 480,0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04305S2190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04305S2190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финансовой поддержки СО НКО"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0490100760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0490100760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0490100760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</w:tbl>
    <w:p w:rsidR="00FF0238" w:rsidRDefault="00FF0238">
      <w:r>
        <w:br w:type="page"/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36"/>
        <w:gridCol w:w="1239"/>
        <w:gridCol w:w="516"/>
        <w:gridCol w:w="1016"/>
        <w:gridCol w:w="1016"/>
      </w:tblGrid>
      <w:tr w:rsidR="00B85E44" w:rsidRPr="00B85E44" w:rsidTr="00FF023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100 413,9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108 413,9</w:t>
            </w:r>
          </w:p>
        </w:tc>
      </w:tr>
      <w:tr w:rsidR="00B85E44" w:rsidRPr="00B85E44" w:rsidTr="00E93C7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E93C7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91 164,5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99 164,5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91 164,5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91 164,5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6 052,0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5 652,0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5 652,0</w:t>
            </w:r>
          </w:p>
        </w:tc>
      </w:tr>
      <w:tr w:rsidR="00B85E44" w:rsidRPr="00B85E44" w:rsidTr="00D30ED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 (муниципальное задание)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83 712,5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83 712,5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45 846,6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45 846,6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37 865,9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37 865,9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0510106142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0510106142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0510106142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0510106142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основания, приобретение и установка скейт-парков в муниципальных образованиях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051P5S1140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051P5S1140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051P5S1140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9 249,4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9 249,4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9 249,4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9 249,4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9 249,4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9 249,4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8 861,0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8 861,0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0540100130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385,4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385,4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1 629,0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1 629,0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B85E44" w:rsidRPr="00B85E44" w:rsidTr="00FF0238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1 279,0</w:t>
            </w:r>
          </w:p>
        </w:tc>
      </w:tr>
      <w:tr w:rsidR="00B85E44" w:rsidRPr="00B85E44" w:rsidTr="00D30ED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0640160870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0640160870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0640160870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1 085,0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"Охрана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0710300370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32 726,2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32 726,2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16 721,9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85E44" w:rsidRPr="00B85E44" w:rsidTr="00FF0238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85E44" w:rsidRPr="00B85E44" w:rsidTr="00D30ED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0810200350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0810200350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0810200350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393,5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393,5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393,5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9 855,5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9 855,5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9 855,5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9 855,5</w:t>
            </w:r>
          </w:p>
        </w:tc>
      </w:tr>
      <w:tr w:rsidR="00B85E44" w:rsidRPr="00B85E44" w:rsidTr="00B85E44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B85E44" w:rsidRPr="00B85E44" w:rsidTr="00B85E44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5 742,9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5 335,9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5 335,9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5 335,9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0810762820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0810762820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0810762820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</w:tr>
      <w:tr w:rsidR="00B85E44" w:rsidRPr="00B85E44" w:rsidTr="00E93C7A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1 834,5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1 834,5</w:t>
            </w:r>
          </w:p>
        </w:tc>
      </w:tr>
      <w:tr w:rsidR="00B85E44" w:rsidRPr="00B85E44" w:rsidTr="00E93C7A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0820200730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0820200730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0820200730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0820300340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85E44" w:rsidRPr="00B85E44" w:rsidTr="00D30ED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85E44" w:rsidRPr="00B85E44" w:rsidTr="00D30ED4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85E44" w:rsidRPr="00B85E44" w:rsidTr="00E93C7A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0830100690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0830100690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0830100690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0850100700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0850100700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0850100700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0850200670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0850200670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0850200670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12 624,8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12 624,8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12 624,8</w:t>
            </w:r>
          </w:p>
        </w:tc>
      </w:tr>
      <w:tr w:rsidR="00B85E44" w:rsidRPr="00B85E44" w:rsidTr="00D30ED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D30E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12 624,8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12 624,8</w:t>
            </w:r>
          </w:p>
        </w:tc>
      </w:tr>
    </w:tbl>
    <w:p w:rsidR="00FF0238" w:rsidRDefault="00FF0238">
      <w:r>
        <w:br w:type="page"/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3198"/>
        <w:gridCol w:w="3027"/>
        <w:gridCol w:w="1250"/>
        <w:gridCol w:w="516"/>
        <w:gridCol w:w="1166"/>
        <w:gridCol w:w="583"/>
        <w:gridCol w:w="583"/>
      </w:tblGrid>
      <w:tr w:rsidR="00B85E44" w:rsidRPr="00B85E44" w:rsidTr="00FF023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"Жилище"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18 126,0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18 262,8</w:t>
            </w:r>
          </w:p>
        </w:tc>
      </w:tr>
      <w:tr w:rsidR="00B85E44" w:rsidRPr="00B85E44" w:rsidTr="00E93C7A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B85E44" w:rsidRPr="00B85E44" w:rsidTr="00B85E44">
        <w:trPr>
          <w:trHeight w:val="27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0910760710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0910760710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0910760710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0910760710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0910760710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2 338,8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2 338,8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2 338,8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2 338,8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2 338,8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15 685,0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15 685,0</w:t>
            </w:r>
          </w:p>
        </w:tc>
      </w:tr>
      <w:tr w:rsidR="00B85E44" w:rsidRPr="00B85E44" w:rsidTr="00D30ED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15 685,0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15 685,0</w:t>
            </w:r>
          </w:p>
        </w:tc>
      </w:tr>
      <w:tr w:rsidR="00B85E44" w:rsidRPr="00B85E44" w:rsidTr="00E93C7A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0930160820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10 185,0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0930160820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10 185,0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0930160820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10 185,0</w:t>
            </w:r>
          </w:p>
        </w:tc>
      </w:tr>
      <w:tr w:rsidR="00B85E44" w:rsidRPr="00B85E44" w:rsidTr="00B85E44">
        <w:trPr>
          <w:trHeight w:val="11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0930170820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0930170820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B85E44" w:rsidRPr="00B85E44" w:rsidTr="00FF023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0930170820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"Социальная ипотека"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09401S0220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09401S0220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09401S0220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6 859,0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6 859,0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5 997,0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объектов коммунальной инфраструктуры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1030500190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1030500190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1030500190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85E44" w:rsidRPr="00B85E44" w:rsidTr="00D30ED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1040201200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1040201200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1040201200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574,7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1080162670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305 279,4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305 800,0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32 143,6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32 143,6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18 926,1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18 926,1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4 626,1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4 626,1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3 993,1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3 924,1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1 968,0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1210360830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1 968,0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1210360830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1210360830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1210360830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1210360830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11 249,5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11 249,5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1210700130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11 249,5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11 249,5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1210700130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10 997,5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1210700130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10 997,5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1210700130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1210700130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1210700130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1210700130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85E44" w:rsidRPr="00B85E44" w:rsidTr="00E93C7A">
        <w:trPr>
          <w:trHeight w:val="18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1230100830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1230100830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1230100830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23 363,4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23 363,4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1240600800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23 363,4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1240600800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23 363,4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1240600800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23 363,4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250 204,2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250 193,0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250 204,2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250 193,0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3 195,0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3 195,0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3 195,0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140 710,6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140 710,6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123 529,6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123 529,6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123 529,6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123 529,6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15 426,3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15 426,3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15 426,3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15 426,3</w:t>
            </w:r>
          </w:p>
        </w:tc>
      </w:tr>
      <w:tr w:rsidR="00B85E44" w:rsidRPr="00B85E44" w:rsidTr="00FF023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1 754,7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1 754,7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21 194,9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17 842,9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17 842,9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17 842,9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17 842,9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3 352,0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3 352,0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3 352,0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3 352,0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в общественные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326,8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326,8</w:t>
            </w:r>
          </w:p>
        </w:tc>
      </w:tr>
      <w:tr w:rsidR="00B85E44" w:rsidRPr="00B85E44" w:rsidTr="00D30ED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326,8</w:t>
            </w:r>
          </w:p>
        </w:tc>
      </w:tr>
      <w:tr w:rsidR="00B85E44" w:rsidRPr="00B85E44" w:rsidTr="00D30ED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76 461,3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76 461,3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69 040,6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69 040,6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69 040,6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69 040,6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7 418,7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7 418,7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7 418,7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7 418,7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7 834,4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7 834,4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7 620,4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7 620,4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17 541,6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17 541,6</w:t>
            </w:r>
          </w:p>
        </w:tc>
      </w:tr>
      <w:tr w:rsidR="00B85E44" w:rsidRPr="00B85E44" w:rsidTr="00E93C7A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7 700,0</w:t>
            </w:r>
          </w:p>
        </w:tc>
      </w:tr>
      <w:tr w:rsidR="00B85E44" w:rsidRPr="00B85E44" w:rsidTr="00E93C7A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E93C7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</w:t>
            </w:r>
          </w:p>
        </w:tc>
      </w:tr>
      <w:tr w:rsidR="00B85E44" w:rsidRPr="00B85E44" w:rsidTr="00B85E44">
        <w:trPr>
          <w:trHeight w:val="20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B85E44" w:rsidRPr="00B85E44" w:rsidTr="00D30ED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1310700660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"Молодежь Подмосковья"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3 639,6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3 639,6</w:t>
            </w:r>
          </w:p>
        </w:tc>
      </w:tr>
      <w:tr w:rsidR="00B85E44" w:rsidRPr="00B85E44" w:rsidTr="00B85E44">
        <w:trPr>
          <w:trHeight w:val="11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3 639,6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3 639,6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3 239,6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3 239,6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6 202,0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6 202,0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6 175,0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6 175,0</w:t>
            </w:r>
          </w:p>
        </w:tc>
      </w:tr>
      <w:tr w:rsidR="00B85E44" w:rsidRPr="00B85E44" w:rsidTr="00E93C7A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1350351180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5 802,7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5 802,7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372,3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372,3</w:t>
            </w:r>
          </w:p>
        </w:tc>
      </w:tr>
      <w:tr w:rsidR="00B85E44" w:rsidRPr="00B85E44" w:rsidTr="00FF0238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96 940,0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88 000,0</w:t>
            </w:r>
          </w:p>
        </w:tc>
      </w:tr>
      <w:tr w:rsidR="00B85E44" w:rsidRPr="00B85E44" w:rsidTr="00D30ED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"Дороги Подмосковья"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92 440,0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83 500,0</w:t>
            </w:r>
          </w:p>
        </w:tc>
      </w:tr>
      <w:tr w:rsidR="00B85E44" w:rsidRPr="00B85E44" w:rsidTr="00D30ED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92 440,0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1420570240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1420570240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E93C7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1420570240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85E44" w:rsidRPr="00B85E44" w:rsidTr="00B85E44">
        <w:trPr>
          <w:trHeight w:val="11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76 267,0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67 064,0</w:t>
            </w:r>
          </w:p>
        </w:tc>
      </w:tr>
      <w:tr w:rsidR="00B85E44" w:rsidRPr="00B85E44" w:rsidTr="00B85E44">
        <w:trPr>
          <w:trHeight w:val="13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62 264,0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62 264,0</w:t>
            </w:r>
          </w:p>
        </w:tc>
      </w:tr>
      <w:tr w:rsidR="00B85E44" w:rsidRPr="00B85E44" w:rsidTr="00D30ED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62 264,0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62 264,0</w:t>
            </w:r>
          </w:p>
        </w:tc>
      </w:tr>
      <w:tr w:rsidR="00B85E44" w:rsidRPr="00B85E44" w:rsidTr="00D30ED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62 264,0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62 264,0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54 942,3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54 942,3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54 942,3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54 942,3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7 316,7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7 316,7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7 316,7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7 316,7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85E44" w:rsidRPr="00B85E44" w:rsidTr="00E93C7A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</w:t>
            </w:r>
          </w:p>
        </w:tc>
      </w:tr>
      <w:tr w:rsidR="00B85E44" w:rsidRPr="00B85E44" w:rsidTr="00E93C7A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152E400000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152E4S2770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152E4S2770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152E4S2770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478,0</w:t>
            </w:r>
          </w:p>
        </w:tc>
      </w:tr>
      <w:tr w:rsidR="00B85E44" w:rsidRPr="00B85E44" w:rsidTr="00FF0238">
        <w:trPr>
          <w:trHeight w:val="11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478,0</w:t>
            </w:r>
          </w:p>
        </w:tc>
      </w:tr>
      <w:tr w:rsidR="00B85E44" w:rsidRPr="00B85E44" w:rsidTr="00E93C7A">
        <w:trPr>
          <w:trHeight w:val="24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1620360700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478,0</w:t>
            </w:r>
          </w:p>
        </w:tc>
      </w:tr>
      <w:tr w:rsidR="00B85E44" w:rsidRPr="00B85E44" w:rsidTr="00E93C7A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1620360700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432,1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1620360700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432,1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1620360700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1620360700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183 330,3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183 330,3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29 555,6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29 555,6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1710101340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1710101340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1710101340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1710171580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3 055,6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1710171580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3 055,6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1710171580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3 055,6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1710172740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1710172740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1710172740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142 274,7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142 274,7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142 274,7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142 274,7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86 720,0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86 720,0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82 720,0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82 720,0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82 720,0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82 720,0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B85E44" w:rsidRPr="00B85E44" w:rsidTr="00FF023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55 554,7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55 554,7</w:t>
            </w:r>
          </w:p>
        </w:tc>
      </w:tr>
      <w:tr w:rsidR="00B85E44" w:rsidRPr="00B85E44" w:rsidTr="00E93C7A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53 424,7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53 424,7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53 424,7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53 424,7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подъездов в многоквартирных домах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1730170950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1730170950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1730170950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1730201260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1730201260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1730201260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738 031,5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1 104 528,5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738 031,5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1 104 528,5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223 437,5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206 562,5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18301S4440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223 437,5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206 562,5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18301S4440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223 437,5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206 562,5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18301S4440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223 437,5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206 562,5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"Современная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183E100000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514 594,0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897 966,0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(Школа на 1100 мест по адресу: Московская обл. г. Лобня, мкр. Катюшки, ул. Физкультурная (ПИР и строительство))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183E1S4482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514 594,0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897 966,0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183E1S4482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514 594,0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897 966,0</w:t>
            </w:r>
          </w:p>
        </w:tc>
      </w:tr>
      <w:tr w:rsidR="00B85E44" w:rsidRPr="00B85E44" w:rsidTr="00D30ED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183E1S4482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514 594,0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897 966,0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14 136,5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27 250,0</w:t>
            </w:r>
          </w:p>
        </w:tc>
      </w:tr>
      <w:tr w:rsidR="00B85E44" w:rsidRPr="00B85E44" w:rsidTr="00B85E44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14 136,5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27 250,0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14 136,5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27 250,0</w:t>
            </w:r>
          </w:p>
        </w:tc>
      </w:tr>
      <w:tr w:rsidR="00B85E44" w:rsidRPr="00B85E44" w:rsidTr="00FF0238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1920279605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8 836,5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8 836,5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8 836,5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21 950,0</w:t>
            </w:r>
          </w:p>
        </w:tc>
      </w:tr>
      <w:tr w:rsidR="00FF0238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238" w:rsidRPr="00B85E44" w:rsidRDefault="00FF0238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238" w:rsidRPr="00B85E44" w:rsidRDefault="00FF0238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238" w:rsidRPr="00B85E44" w:rsidRDefault="00FF0238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238" w:rsidRPr="00B85E44" w:rsidRDefault="00FF0238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3 734 435,9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238" w:rsidRPr="00B85E44" w:rsidRDefault="00FF0238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4 258 361,9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20 197,6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20 197,6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2 756,6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2 756,6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9 610,2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9 610,2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7 635,2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7 635,2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7 635,2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7 635,2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2 344,3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2 344,3</w:t>
            </w:r>
          </w:p>
        </w:tc>
      </w:tr>
      <w:tr w:rsidR="00B85E44" w:rsidRPr="00B85E44" w:rsidTr="00B85E44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2 344,3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2 344,3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2 344,3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2 344,3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5 486,5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5 486,5</w:t>
            </w:r>
          </w:p>
        </w:tc>
      </w:tr>
      <w:tr w:rsidR="00B85E44" w:rsidRPr="00B85E44" w:rsidTr="00E93C7A">
        <w:trPr>
          <w:trHeight w:val="9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4 757,5</w:t>
            </w:r>
          </w:p>
        </w:tc>
      </w:tr>
      <w:tr w:rsidR="00B85E44" w:rsidRPr="00B85E44" w:rsidTr="00E93C7A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4 757,5</w:t>
            </w:r>
          </w:p>
        </w:tc>
      </w:tr>
      <w:tr w:rsidR="00B85E44" w:rsidRPr="00B85E44" w:rsidTr="00D30ED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54 549,4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31 175,7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</w:tr>
      <w:tr w:rsidR="00B85E44" w:rsidRPr="00B85E44" w:rsidTr="00FF023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</w:tr>
      <w:tr w:rsidR="00B85E44" w:rsidRPr="00B85E44" w:rsidTr="00FF023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2 475,7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2 475,7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2 475,7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 (наказы избирателей)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14 700,0</w:t>
            </w:r>
          </w:p>
        </w:tc>
      </w:tr>
      <w:tr w:rsidR="00B85E44" w:rsidRPr="00B85E44" w:rsidTr="00B85E4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14 700,0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непрограммным расходам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74 747,0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51 373,3</w:t>
            </w: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E44" w:rsidRPr="00B85E44" w:rsidRDefault="00FF0238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3 809 182,9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E44" w:rsidRPr="00B85E44" w:rsidRDefault="00B85E44" w:rsidP="00B85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4 309 735,2</w:t>
            </w:r>
          </w:p>
        </w:tc>
      </w:tr>
      <w:tr w:rsidR="00B85E44" w:rsidRPr="00B85E44" w:rsidTr="00B85E4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E44" w:rsidRPr="00B85E44" w:rsidTr="00B85E44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E44" w:rsidRPr="00B85E44" w:rsidRDefault="00B85E44" w:rsidP="00B8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541E" w:rsidRPr="00B85E44" w:rsidRDefault="00ED541E">
      <w:pPr>
        <w:rPr>
          <w:rFonts w:ascii="Times New Roman" w:hAnsi="Times New Roman" w:cs="Times New Roman"/>
          <w:sz w:val="20"/>
          <w:szCs w:val="20"/>
        </w:rPr>
      </w:pPr>
    </w:p>
    <w:sectPr w:rsidR="00ED541E" w:rsidRPr="00B85E44" w:rsidSect="00B85E44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2D" w:rsidRDefault="0070572D" w:rsidP="00B85E44">
      <w:pPr>
        <w:spacing w:after="0" w:line="240" w:lineRule="auto"/>
      </w:pPr>
      <w:r>
        <w:separator/>
      </w:r>
    </w:p>
  </w:endnote>
  <w:endnote w:type="continuationSeparator" w:id="0">
    <w:p w:rsidR="0070572D" w:rsidRDefault="0070572D" w:rsidP="00B8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9594"/>
      <w:docPartObj>
        <w:docPartGallery w:val="Page Numbers (Bottom of Page)"/>
        <w:docPartUnique/>
      </w:docPartObj>
    </w:sdtPr>
    <w:sdtEndPr/>
    <w:sdtContent>
      <w:p w:rsidR="00B85E44" w:rsidRDefault="0070572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5E44" w:rsidRDefault="00B85E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2D" w:rsidRDefault="0070572D" w:rsidP="00B85E44">
      <w:pPr>
        <w:spacing w:after="0" w:line="240" w:lineRule="auto"/>
      </w:pPr>
      <w:r>
        <w:separator/>
      </w:r>
    </w:p>
  </w:footnote>
  <w:footnote w:type="continuationSeparator" w:id="0">
    <w:p w:rsidR="0070572D" w:rsidRDefault="0070572D" w:rsidP="00B85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E44"/>
    <w:rsid w:val="000E4ADD"/>
    <w:rsid w:val="001763F6"/>
    <w:rsid w:val="00460396"/>
    <w:rsid w:val="0070572D"/>
    <w:rsid w:val="00985765"/>
    <w:rsid w:val="00AE5650"/>
    <w:rsid w:val="00B40816"/>
    <w:rsid w:val="00B85E44"/>
    <w:rsid w:val="00D30ED4"/>
    <w:rsid w:val="00DF15F6"/>
    <w:rsid w:val="00E93C7A"/>
    <w:rsid w:val="00ED541E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D10AA-8648-414C-8563-B8463A9C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E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E44"/>
    <w:rPr>
      <w:color w:val="800080"/>
      <w:u w:val="single"/>
    </w:rPr>
  </w:style>
  <w:style w:type="paragraph" w:customStyle="1" w:styleId="xl63">
    <w:name w:val="xl63"/>
    <w:basedOn w:val="a"/>
    <w:rsid w:val="00B85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B85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B85E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B85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85E4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85E4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85E4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85E4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85E4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85E4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85E4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B85E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85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85E4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85E4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85E4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85E4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85E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85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85E4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85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B85E4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B85E4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B85E4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85E4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85E4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85E4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85E4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85E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B85E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B85E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85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B85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85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B85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B85E4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B85E4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B85E4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44"/>
  </w:style>
  <w:style w:type="paragraph" w:styleId="a7">
    <w:name w:val="footer"/>
    <w:basedOn w:val="a"/>
    <w:link w:val="a8"/>
    <w:uiPriority w:val="99"/>
    <w:unhideWhenUsed/>
    <w:rsid w:val="00B8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12828</Words>
  <Characters>73126</Characters>
  <Application>Microsoft Office Word</Application>
  <DocSecurity>0</DocSecurity>
  <Lines>609</Lines>
  <Paragraphs>171</Paragraphs>
  <ScaleCrop>false</ScaleCrop>
  <Company>Krokoz™</Company>
  <LinksUpToDate>false</LinksUpToDate>
  <CharactersWithSpaces>85783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Любовь Викторовна</dc:creator>
  <cp:keywords/>
  <dc:description/>
  <cp:lastModifiedBy>Козлова Елена Викторовна</cp:lastModifiedBy>
  <cp:revision>9</cp:revision>
  <dcterms:created xsi:type="dcterms:W3CDTF">2021-10-11T11:21:00Z</dcterms:created>
  <dcterms:modified xsi:type="dcterms:W3CDTF">2021-10-26T09:05:00Z</dcterms:modified>
</cp:coreProperties>
</file>